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2AE4" w14:textId="3942D035" w:rsidR="000B78FE" w:rsidRPr="002D734E" w:rsidRDefault="000B78FE" w:rsidP="002D734E">
      <w:pPr>
        <w:jc w:val="center"/>
        <w:rPr>
          <w:rFonts w:ascii="Times New Roman" w:hAnsi="Times New Roman" w:cs="Times New Roman"/>
          <w:b/>
          <w:bCs/>
          <w:sz w:val="28"/>
          <w:szCs w:val="28"/>
          <w:lang w:val="kk-KZ"/>
        </w:rPr>
      </w:pPr>
      <w:r w:rsidRPr="002D734E">
        <w:rPr>
          <w:rFonts w:ascii="Times New Roman" w:hAnsi="Times New Roman" w:cs="Times New Roman"/>
          <w:b/>
          <w:bCs/>
          <w:sz w:val="28"/>
          <w:szCs w:val="28"/>
        </w:rPr>
        <w:t>Тәлімгердің 2024–2025 оқу жылына арналған жылдық есебі</w:t>
      </w:r>
    </w:p>
    <w:p w14:paraId="5106C0B2" w14:textId="0063BDCB" w:rsidR="000B78FE" w:rsidRDefault="000B78FE" w:rsidP="000B78FE">
      <w:pPr>
        <w:jc w:val="both"/>
        <w:rPr>
          <w:rFonts w:ascii="Times New Roman" w:hAnsi="Times New Roman" w:cs="Times New Roman"/>
          <w:sz w:val="28"/>
          <w:szCs w:val="28"/>
          <w:lang w:val="kk-KZ"/>
        </w:rPr>
      </w:pPr>
      <w:r>
        <w:rPr>
          <w:rFonts w:ascii="Times New Roman" w:hAnsi="Times New Roman" w:cs="Times New Roman"/>
          <w:sz w:val="28"/>
          <w:szCs w:val="28"/>
          <w:lang w:val="kk-KZ"/>
        </w:rPr>
        <w:t>Сарыкөл ауылының негізгі орта мектебі</w:t>
      </w:r>
      <w:r w:rsidRPr="000B78FE">
        <w:rPr>
          <w:rFonts w:ascii="Times New Roman" w:hAnsi="Times New Roman" w:cs="Times New Roman"/>
          <w:sz w:val="28"/>
          <w:szCs w:val="28"/>
          <w:lang w:val="kk-KZ"/>
        </w:rPr>
        <w:t xml:space="preserve"> 2024–2025 оқу жылында мектептегі аға тәлімгер жұмысы нақты жоспарға сәйкес жүргізілді. </w:t>
      </w:r>
      <w:r w:rsidRPr="002D734E">
        <w:rPr>
          <w:rFonts w:ascii="Times New Roman" w:hAnsi="Times New Roman" w:cs="Times New Roman"/>
          <w:sz w:val="28"/>
          <w:szCs w:val="28"/>
          <w:lang w:val="kk-KZ"/>
        </w:rPr>
        <w:t>Жыл бойы оқушыларды белсенділікке, рухани</w:t>
      </w:r>
      <w:r w:rsidR="002D734E">
        <w:rPr>
          <w:rFonts w:ascii="Times New Roman" w:hAnsi="Times New Roman" w:cs="Times New Roman"/>
          <w:sz w:val="28"/>
          <w:szCs w:val="28"/>
          <w:lang w:val="kk-KZ"/>
        </w:rPr>
        <w:t xml:space="preserve"> </w:t>
      </w:r>
      <w:r w:rsidRPr="002D734E">
        <w:rPr>
          <w:rFonts w:ascii="Times New Roman" w:hAnsi="Times New Roman" w:cs="Times New Roman"/>
          <w:sz w:val="28"/>
          <w:szCs w:val="28"/>
          <w:lang w:val="kk-KZ"/>
        </w:rPr>
        <w:t xml:space="preserve">адамгершілік тәрбиеге, елжандылыққа және көшбасшылыққа тәрбиелеуге бағытталған іс-шаралар жүйелі түрде ұйымдастырылды. </w:t>
      </w:r>
      <w:r w:rsidRPr="000B78FE">
        <w:rPr>
          <w:rFonts w:ascii="Times New Roman" w:hAnsi="Times New Roman" w:cs="Times New Roman"/>
          <w:sz w:val="28"/>
          <w:szCs w:val="28"/>
        </w:rPr>
        <w:t xml:space="preserve">Іс-шаралар мектеп парламенті, «Жас Ұлан» ұйымы және түрлі фракциялармен бірлесе отырып жүзеге асырылды. I. Жыл басындағы ұйымдастыру жұмыстары 2024–2025 оқу жылының басында тәлімгерлік жұмысымды нақты жоспар бойынша жүйелі түрде бастадым. Ең алдымен, мектеп парламентінің жаңа құрамын қалыптастырып, фракцияларға бөлдім. Оқушылардың қызығушылығы мен жеке қабілеттеріне қарай әрқайсысын тиісті бағыттағы фракцияларға бекіттім. Парламенттің ішкі ережелері мен міндеттері түсіндіріліп, жауапкершілік жүктелді. Сонымен қатар, «Жас Ұлан» балалар мен жасөспірімдер ұйымының қатарына қабылданатын оқушыларды іріктеп, бұрынғы мүшелер тізімін жаңарттым. Қабылданатын оқушыларға галстук тағу, төсбелгі тағу, ант қабылдау сынды рәсімдердің маңыздылығы түсіндіріліп, дайындық жұмыстары жүргізілді. Қыркүйек айының алғашқы аптасында мектеп парламентінің алғашқы отырысын өткіздім. Отырыста жыл бойы атқарылатын іс-шаралар жоспары таныстырылып, әр айдың бағытына сай жұмыстар бөлінді. Оқушылар өз ойларын ортаға салып, бірнеше ұсыныс білдірді. Бұл ұсыныстарды жылдық жоспарға енгізуге тырыстым. Жыл басындағы бұл ұйымдастыру жұмыстары – алдағы тәрбие жұмыстарының негізін қалады. Оқушылардың көшбасшылық қасиетін дамыту, белсенділікке тарту және мектеп өміріне қызығушылығын арттыру бағытында нақты мақсаттар қойылды. Парламент мүшелерімен күнделікті байланыс орнатып, олардың жұмысқа деген ынтасын арттыруға тырыстым. </w:t>
      </w:r>
    </w:p>
    <w:p w14:paraId="1F126824" w14:textId="167C0AFF" w:rsidR="002D734E" w:rsidRDefault="000B78FE" w:rsidP="000B78FE">
      <w:pPr>
        <w:jc w:val="both"/>
        <w:rPr>
          <w:rFonts w:ascii="Times New Roman" w:hAnsi="Times New Roman" w:cs="Times New Roman"/>
          <w:sz w:val="28"/>
          <w:szCs w:val="28"/>
          <w:lang w:val="kk-KZ"/>
        </w:rPr>
      </w:pPr>
      <w:r w:rsidRPr="000B78FE">
        <w:rPr>
          <w:rFonts w:ascii="Times New Roman" w:hAnsi="Times New Roman" w:cs="Times New Roman"/>
          <w:sz w:val="28"/>
          <w:szCs w:val="28"/>
          <w:lang w:val="kk-KZ"/>
        </w:rPr>
        <w:t>II. Айлықтар бойынша өткізілген жұмыстар  Іс-шара атауы Мазмұны Жауапты Қыркүйек «Мек</w:t>
      </w:r>
      <w:r>
        <w:rPr>
          <w:rFonts w:ascii="Times New Roman" w:hAnsi="Times New Roman" w:cs="Times New Roman"/>
          <w:sz w:val="28"/>
          <w:szCs w:val="28"/>
          <w:lang w:val="kk-KZ"/>
        </w:rPr>
        <w:t>тебім</w:t>
      </w:r>
      <w:r w:rsidRPr="000B78FE">
        <w:rPr>
          <w:rFonts w:ascii="Times New Roman" w:hAnsi="Times New Roman" w:cs="Times New Roman"/>
          <w:sz w:val="28"/>
          <w:szCs w:val="28"/>
          <w:lang w:val="kk-KZ"/>
        </w:rPr>
        <w:t>-м</w:t>
      </w:r>
      <w:r>
        <w:rPr>
          <w:rFonts w:ascii="Times New Roman" w:hAnsi="Times New Roman" w:cs="Times New Roman"/>
          <w:sz w:val="28"/>
          <w:szCs w:val="28"/>
          <w:lang w:val="kk-KZ"/>
        </w:rPr>
        <w:t>ейрім мекені!</w:t>
      </w:r>
      <w:r w:rsidRPr="000B78FE">
        <w:rPr>
          <w:rFonts w:ascii="Times New Roman" w:hAnsi="Times New Roman" w:cs="Times New Roman"/>
          <w:sz w:val="28"/>
          <w:szCs w:val="28"/>
          <w:lang w:val="kk-KZ"/>
        </w:rPr>
        <w:t xml:space="preserve">» </w:t>
      </w:r>
      <w:r w:rsidR="002D734E">
        <w:rPr>
          <w:rFonts w:ascii="Times New Roman" w:hAnsi="Times New Roman" w:cs="Times New Roman"/>
          <w:sz w:val="28"/>
          <w:szCs w:val="28"/>
          <w:lang w:val="kk-KZ"/>
        </w:rPr>
        <w:t>Сынып сағаты өткізілді.</w:t>
      </w:r>
      <w:r w:rsidRPr="000B78FE">
        <w:rPr>
          <w:rFonts w:ascii="Times New Roman" w:hAnsi="Times New Roman" w:cs="Times New Roman"/>
          <w:sz w:val="28"/>
          <w:szCs w:val="28"/>
          <w:lang w:val="kk-KZ"/>
        </w:rPr>
        <w:t>Қыркүйек «</w:t>
      </w:r>
      <w:r w:rsidR="007536CA">
        <w:rPr>
          <w:rFonts w:ascii="Times New Roman" w:hAnsi="Times New Roman" w:cs="Times New Roman"/>
          <w:sz w:val="28"/>
          <w:szCs w:val="28"/>
          <w:lang w:val="kk-KZ"/>
        </w:rPr>
        <w:t>Еңбекқорлық және кәсіби біліктілік айы</w:t>
      </w:r>
      <w:r w:rsidRPr="000B78FE">
        <w:rPr>
          <w:rFonts w:ascii="Times New Roman" w:hAnsi="Times New Roman" w:cs="Times New Roman"/>
          <w:sz w:val="28"/>
          <w:szCs w:val="28"/>
          <w:lang w:val="kk-KZ"/>
        </w:rPr>
        <w:t>» Қайырымдылық акциясы Аға тәлімгер, еріктілер Қыркүйек «</w:t>
      </w:r>
      <w:r w:rsidR="007536CA">
        <w:rPr>
          <w:rFonts w:ascii="Times New Roman" w:hAnsi="Times New Roman" w:cs="Times New Roman"/>
          <w:sz w:val="28"/>
          <w:szCs w:val="28"/>
          <w:lang w:val="kk-KZ"/>
        </w:rPr>
        <w:t>Отбасы тәрбиенің алтын бесігі</w:t>
      </w:r>
      <w:r w:rsidRPr="000B78FE">
        <w:rPr>
          <w:rFonts w:ascii="Times New Roman" w:hAnsi="Times New Roman" w:cs="Times New Roman"/>
          <w:sz w:val="28"/>
          <w:szCs w:val="28"/>
          <w:lang w:val="kk-KZ"/>
        </w:rPr>
        <w:t>»</w:t>
      </w:r>
      <w:r w:rsidR="007536CA">
        <w:rPr>
          <w:rFonts w:ascii="Times New Roman" w:hAnsi="Times New Roman" w:cs="Times New Roman"/>
          <w:sz w:val="28"/>
          <w:szCs w:val="28"/>
          <w:lang w:val="kk-KZ"/>
        </w:rPr>
        <w:t>челленджі</w:t>
      </w:r>
      <w:r w:rsidRPr="000B78FE">
        <w:rPr>
          <w:rFonts w:ascii="Times New Roman" w:hAnsi="Times New Roman" w:cs="Times New Roman"/>
          <w:sz w:val="28"/>
          <w:szCs w:val="28"/>
          <w:lang w:val="kk-KZ"/>
        </w:rPr>
        <w:t xml:space="preserve"> </w:t>
      </w:r>
      <w:r w:rsidR="007536CA">
        <w:rPr>
          <w:rFonts w:ascii="Times New Roman" w:hAnsi="Times New Roman" w:cs="Times New Roman"/>
          <w:sz w:val="28"/>
          <w:szCs w:val="28"/>
          <w:lang w:val="kk-KZ"/>
        </w:rPr>
        <w:t xml:space="preserve"> отбасы күніне өткізілді. Сонымен қатар, «Еңбек түбі береке» еңбек күніне сынып сағаты өткізілді. «Денсаулық зор байлық»  фестивлі мектепішілік оқушыларға жарыстар ұйымдастырылды,спорттық ойындар. </w:t>
      </w:r>
      <w:r w:rsidRPr="000B78FE">
        <w:rPr>
          <w:rFonts w:ascii="Times New Roman" w:hAnsi="Times New Roman" w:cs="Times New Roman"/>
          <w:sz w:val="28"/>
          <w:szCs w:val="28"/>
          <w:lang w:val="kk-KZ"/>
        </w:rPr>
        <w:t>Қазан «</w:t>
      </w:r>
      <w:r w:rsidR="007536CA">
        <w:rPr>
          <w:rFonts w:ascii="Times New Roman" w:hAnsi="Times New Roman" w:cs="Times New Roman"/>
          <w:sz w:val="28"/>
          <w:szCs w:val="28"/>
          <w:lang w:val="kk-KZ"/>
        </w:rPr>
        <w:t>Даңалық ұстаздан</w:t>
      </w:r>
      <w:r w:rsidRPr="000B78FE">
        <w:rPr>
          <w:rFonts w:ascii="Times New Roman" w:hAnsi="Times New Roman" w:cs="Times New Roman"/>
          <w:sz w:val="28"/>
          <w:szCs w:val="28"/>
          <w:lang w:val="kk-KZ"/>
        </w:rPr>
        <w:t>» Мерекелік шара Аға тәлімгер, парламент Қазан Мектеп парламенті сайлауы Фракцияларды бекіту Аға тәлімгер  «</w:t>
      </w:r>
      <w:r w:rsidR="007536CA">
        <w:rPr>
          <w:rFonts w:ascii="Times New Roman" w:hAnsi="Times New Roman" w:cs="Times New Roman"/>
          <w:sz w:val="28"/>
          <w:szCs w:val="28"/>
          <w:lang w:val="kk-KZ"/>
        </w:rPr>
        <w:t>Дублер күнін</w:t>
      </w:r>
      <w:r w:rsidRPr="000B78FE">
        <w:rPr>
          <w:rFonts w:ascii="Times New Roman" w:hAnsi="Times New Roman" w:cs="Times New Roman"/>
          <w:sz w:val="28"/>
          <w:szCs w:val="28"/>
          <w:lang w:val="kk-KZ"/>
        </w:rPr>
        <w:t>»</w:t>
      </w:r>
      <w:r w:rsidR="007536CA">
        <w:rPr>
          <w:rFonts w:ascii="Times New Roman" w:hAnsi="Times New Roman" w:cs="Times New Roman"/>
          <w:sz w:val="28"/>
          <w:szCs w:val="28"/>
          <w:lang w:val="kk-KZ"/>
        </w:rPr>
        <w:t>ұйымдастыру.</w:t>
      </w:r>
      <w:r w:rsidRPr="000B78FE">
        <w:rPr>
          <w:rFonts w:ascii="Times New Roman" w:hAnsi="Times New Roman" w:cs="Times New Roman"/>
          <w:sz w:val="28"/>
          <w:szCs w:val="28"/>
          <w:lang w:val="kk-KZ"/>
        </w:rPr>
        <w:t xml:space="preserve">  Мәдениет фракциясы Қараша «</w:t>
      </w:r>
      <w:r w:rsidR="007536CA">
        <w:rPr>
          <w:rFonts w:ascii="Times New Roman" w:hAnsi="Times New Roman" w:cs="Times New Roman"/>
          <w:sz w:val="28"/>
          <w:szCs w:val="28"/>
          <w:lang w:val="kk-KZ"/>
        </w:rPr>
        <w:t>Ұшқыр ой аланы</w:t>
      </w:r>
      <w:r w:rsidRPr="000B78FE">
        <w:rPr>
          <w:rFonts w:ascii="Times New Roman" w:hAnsi="Times New Roman" w:cs="Times New Roman"/>
          <w:sz w:val="28"/>
          <w:szCs w:val="28"/>
          <w:lang w:val="kk-KZ"/>
        </w:rPr>
        <w:t xml:space="preserve">» </w:t>
      </w:r>
      <w:r w:rsidR="007536CA">
        <w:rPr>
          <w:rFonts w:ascii="Times New Roman" w:hAnsi="Times New Roman" w:cs="Times New Roman"/>
          <w:sz w:val="28"/>
          <w:szCs w:val="28"/>
          <w:lang w:val="kk-KZ"/>
        </w:rPr>
        <w:t xml:space="preserve"> дебат </w:t>
      </w:r>
      <w:r w:rsidR="007536CA" w:rsidRPr="007536CA">
        <w:rPr>
          <w:rFonts w:ascii="Times New Roman" w:hAnsi="Times New Roman" w:cs="Times New Roman"/>
          <w:sz w:val="28"/>
          <w:szCs w:val="28"/>
          <w:lang w:val="kk-KZ"/>
        </w:rPr>
        <w:t>8-</w:t>
      </w:r>
      <w:r w:rsidR="007536CA">
        <w:rPr>
          <w:rFonts w:ascii="Times New Roman" w:hAnsi="Times New Roman" w:cs="Times New Roman"/>
          <w:sz w:val="28"/>
          <w:szCs w:val="28"/>
          <w:lang w:val="kk-KZ"/>
        </w:rPr>
        <w:t>9с</w:t>
      </w:r>
      <w:r w:rsidR="002D734E">
        <w:rPr>
          <w:rFonts w:ascii="Times New Roman" w:hAnsi="Times New Roman" w:cs="Times New Roman"/>
          <w:sz w:val="28"/>
          <w:szCs w:val="28"/>
          <w:lang w:val="kk-KZ"/>
        </w:rPr>
        <w:t>ы</w:t>
      </w:r>
      <w:r w:rsidR="007536CA">
        <w:rPr>
          <w:rFonts w:ascii="Times New Roman" w:hAnsi="Times New Roman" w:cs="Times New Roman"/>
          <w:sz w:val="28"/>
          <w:szCs w:val="28"/>
          <w:lang w:val="kk-KZ"/>
        </w:rPr>
        <w:t xml:space="preserve">нып оқушылары.Желтоқсан айы </w:t>
      </w:r>
      <w:r w:rsidRPr="000B78FE">
        <w:rPr>
          <w:rFonts w:ascii="Times New Roman" w:hAnsi="Times New Roman" w:cs="Times New Roman"/>
          <w:sz w:val="28"/>
          <w:szCs w:val="28"/>
          <w:lang w:val="kk-KZ"/>
        </w:rPr>
        <w:t>Флешмоб  «</w:t>
      </w:r>
      <w:r w:rsidR="007536CA">
        <w:rPr>
          <w:rFonts w:ascii="Times New Roman" w:hAnsi="Times New Roman" w:cs="Times New Roman"/>
          <w:sz w:val="28"/>
          <w:szCs w:val="28"/>
          <w:lang w:val="kk-KZ"/>
        </w:rPr>
        <w:t>Денсаулықты күтейік</w:t>
      </w:r>
      <w:r w:rsidRPr="000B78FE">
        <w:rPr>
          <w:rFonts w:ascii="Times New Roman" w:hAnsi="Times New Roman" w:cs="Times New Roman"/>
          <w:sz w:val="28"/>
          <w:szCs w:val="28"/>
          <w:lang w:val="kk-KZ"/>
        </w:rPr>
        <w:t>»</w:t>
      </w:r>
      <w:r w:rsidR="007536CA">
        <w:rPr>
          <w:rFonts w:ascii="Times New Roman" w:hAnsi="Times New Roman" w:cs="Times New Roman"/>
          <w:sz w:val="28"/>
          <w:szCs w:val="28"/>
          <w:lang w:val="kk-KZ"/>
        </w:rPr>
        <w:t>2-4 сынып</w:t>
      </w:r>
      <w:r w:rsidRPr="000B78FE">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Қаңтар айы</w:t>
      </w:r>
      <w:r w:rsidRPr="000B78FE">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мамандықтар марафоны</w:t>
      </w:r>
      <w:r w:rsidRPr="000B78FE">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 xml:space="preserve"> байқау «Біз сыбайлас</w:t>
      </w:r>
      <w:r w:rsidR="002D734E">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жемқорлыққа қарсымыз!»Дөңгелек стол «Заң және тәртіп» дөңгелек столАқпан айы</w:t>
      </w:r>
      <w:r w:rsidRPr="000B78FE">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Шын жүректен кітап сыйла челлендж</w:t>
      </w:r>
      <w:r w:rsidRPr="000B78FE">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 xml:space="preserve">,Сіз тандаған мамандық </w:t>
      </w:r>
      <w:r w:rsidR="00797C8D" w:rsidRPr="00797C8D">
        <w:rPr>
          <w:rFonts w:ascii="Times New Roman" w:hAnsi="Times New Roman" w:cs="Times New Roman"/>
          <w:sz w:val="28"/>
          <w:szCs w:val="28"/>
          <w:lang w:val="kk-KZ"/>
        </w:rPr>
        <w:t>9-</w:t>
      </w:r>
      <w:r w:rsidR="00797C8D">
        <w:rPr>
          <w:rFonts w:ascii="Times New Roman" w:hAnsi="Times New Roman" w:cs="Times New Roman"/>
          <w:sz w:val="28"/>
          <w:szCs w:val="28"/>
          <w:lang w:val="kk-KZ"/>
        </w:rPr>
        <w:t xml:space="preserve"> сынып дөңгелек үстел.Нурыз айы «Алғыс-ізгі ниет» оқушылар,ұстаздарға ата аналарына  </w:t>
      </w:r>
      <w:r w:rsidR="002D734E">
        <w:rPr>
          <w:rFonts w:ascii="Times New Roman" w:hAnsi="Times New Roman" w:cs="Times New Roman"/>
          <w:sz w:val="28"/>
          <w:szCs w:val="28"/>
          <w:lang w:val="kk-KZ"/>
        </w:rPr>
        <w:lastRenderedPageBreak/>
        <w:t>алғыстарн білдіре отырп концерт ұйымдастырды.</w:t>
      </w:r>
      <w:r w:rsidR="00797C8D">
        <w:rPr>
          <w:rFonts w:ascii="Times New Roman" w:hAnsi="Times New Roman" w:cs="Times New Roman"/>
          <w:sz w:val="28"/>
          <w:szCs w:val="28"/>
          <w:lang w:val="kk-KZ"/>
        </w:rPr>
        <w:t>«Шын жүректен »челлендж ұйымдастырды.Сәуір айы «түлектердің ағаш егуі»</w:t>
      </w:r>
      <w:r w:rsidRPr="00797C8D">
        <w:rPr>
          <w:rFonts w:ascii="Times New Roman" w:hAnsi="Times New Roman" w:cs="Times New Roman"/>
          <w:sz w:val="28"/>
          <w:szCs w:val="28"/>
          <w:lang w:val="kk-KZ"/>
        </w:rPr>
        <w:t xml:space="preserve"> </w:t>
      </w:r>
      <w:r w:rsidR="00797C8D">
        <w:rPr>
          <w:rFonts w:ascii="Times New Roman" w:hAnsi="Times New Roman" w:cs="Times New Roman"/>
          <w:sz w:val="28"/>
          <w:szCs w:val="28"/>
          <w:lang w:val="kk-KZ"/>
        </w:rPr>
        <w:t xml:space="preserve"> Мамыр айы «Ынтымақ достық кепілі» концерт ұлттар күніне</w:t>
      </w:r>
      <w:r w:rsidR="002D734E">
        <w:rPr>
          <w:rFonts w:ascii="Times New Roman" w:hAnsi="Times New Roman" w:cs="Times New Roman"/>
          <w:sz w:val="28"/>
          <w:szCs w:val="28"/>
          <w:lang w:val="kk-KZ"/>
        </w:rPr>
        <w:t>. «Таза аула» Көгалдандыру жұмыстарын жүргізу.</w:t>
      </w:r>
      <w:r w:rsidRPr="00797C8D">
        <w:rPr>
          <w:rFonts w:ascii="Times New Roman" w:hAnsi="Times New Roman" w:cs="Times New Roman"/>
          <w:sz w:val="28"/>
          <w:szCs w:val="28"/>
          <w:lang w:val="kk-KZ"/>
        </w:rPr>
        <w:t xml:space="preserve">2024–2025 оқу жылында мектебіміздегі «Жас ұлан» балалар мен жасөспірімдер ұйымының жұмысы жоспарға сәйкес жүйелі жүргізілді. </w:t>
      </w:r>
      <w:r w:rsidRPr="000B78FE">
        <w:rPr>
          <w:rFonts w:ascii="Times New Roman" w:hAnsi="Times New Roman" w:cs="Times New Roman"/>
          <w:sz w:val="28"/>
          <w:szCs w:val="28"/>
        </w:rPr>
        <w:t xml:space="preserve">Барлық оқушының әрқайсысы өз деңгейінде түрлі бағыттағы іс-шараларға тартылып, белсенділік танытты. Тәрбие жұмысының негізі – оқушының жүрегіне патриоттық рух, адамгершілік қасиет, қоғамға деген жауапкершілікті ұялату. Осы орайда жыл бойы ұйымдастырылған құқықтық, патриоттық, эстетикалық, экологиялық және шығармашылық бағыттағы іс-шаралар ұйым мүшелерінің жан-жақты дамуына өз үлесін қосты. «Жас ұлан» ұйымының құрылымы тұрақты жұмыс істеді, ұланбасы мен топбасшылар ай сайын жиналыстар өткізіп, нақты шешімдер қабылдауға қатысты. Оқушылардың көшбасшылық, шешендік, жауапкершілік қасиеттері түрлі тренингтер мен байқаулар арқылы жетілдірілді. Мектеп оқушылары арасындағы қоғамдық белсенділік артып келеді. Әр оқушы өз мүмкіндігі мен қызығушылығына сай бағытта жұмыс жүргізіп, ұйымға үлес қосуда. Бұл – ұйым жұмысының шынайы көрсеткіші. Келесі 2025–2026 оқу жылына мақсаттар: </w:t>
      </w:r>
    </w:p>
    <w:p w14:paraId="38B0A905" w14:textId="77777777" w:rsidR="002D734E" w:rsidRDefault="000B78FE" w:rsidP="000B78FE">
      <w:pPr>
        <w:jc w:val="both"/>
        <w:rPr>
          <w:rFonts w:ascii="Times New Roman" w:hAnsi="Times New Roman" w:cs="Times New Roman"/>
          <w:sz w:val="28"/>
          <w:szCs w:val="28"/>
          <w:lang w:val="kk-KZ"/>
        </w:rPr>
      </w:pPr>
      <w:r w:rsidRPr="002D734E">
        <w:rPr>
          <w:rFonts w:ascii="Times New Roman" w:hAnsi="Times New Roman" w:cs="Times New Roman"/>
          <w:sz w:val="28"/>
          <w:szCs w:val="28"/>
          <w:lang w:val="kk-KZ"/>
        </w:rPr>
        <w:t xml:space="preserve">● Ұйым мүшелерінің шығармашылық және көшбасшылық қабілеттерін дамыту; </w:t>
      </w:r>
    </w:p>
    <w:p w14:paraId="79D06A01" w14:textId="77777777" w:rsidR="002D734E" w:rsidRDefault="000B78FE" w:rsidP="000B78FE">
      <w:pPr>
        <w:jc w:val="both"/>
        <w:rPr>
          <w:rFonts w:ascii="Times New Roman" w:hAnsi="Times New Roman" w:cs="Times New Roman"/>
          <w:sz w:val="28"/>
          <w:szCs w:val="28"/>
          <w:lang w:val="kk-KZ"/>
        </w:rPr>
      </w:pPr>
      <w:r w:rsidRPr="002D734E">
        <w:rPr>
          <w:rFonts w:ascii="Times New Roman" w:hAnsi="Times New Roman" w:cs="Times New Roman"/>
          <w:sz w:val="28"/>
          <w:szCs w:val="28"/>
          <w:lang w:val="kk-KZ"/>
        </w:rPr>
        <w:t xml:space="preserve">● Қалалық, облыстық, республикалық деңгейдегі байқауларға қатысушылар санын арттыру; </w:t>
      </w:r>
    </w:p>
    <w:p w14:paraId="77F77C83" w14:textId="77777777" w:rsidR="002D734E" w:rsidRDefault="000B78FE" w:rsidP="000B78FE">
      <w:pPr>
        <w:jc w:val="both"/>
        <w:rPr>
          <w:rFonts w:ascii="Times New Roman" w:hAnsi="Times New Roman" w:cs="Times New Roman"/>
          <w:sz w:val="28"/>
          <w:szCs w:val="28"/>
          <w:lang w:val="kk-KZ"/>
        </w:rPr>
      </w:pPr>
      <w:r w:rsidRPr="002D734E">
        <w:rPr>
          <w:rFonts w:ascii="Times New Roman" w:hAnsi="Times New Roman" w:cs="Times New Roman"/>
          <w:sz w:val="28"/>
          <w:szCs w:val="28"/>
          <w:lang w:val="kk-KZ"/>
        </w:rPr>
        <w:t xml:space="preserve">● Қайырымдылық және волонтерлік бастамаларды жаңа форматта іске асыру; ● Цифрлық технологияларды пайдаланып ұйым жұмысын жандандыру (видео-есептер, онлайн сауалнамалар, т.б.); </w:t>
      </w:r>
    </w:p>
    <w:p w14:paraId="0786F82A" w14:textId="4B7F9156" w:rsidR="00C03A66" w:rsidRDefault="000B78FE" w:rsidP="000B78FE">
      <w:pPr>
        <w:jc w:val="both"/>
        <w:rPr>
          <w:rFonts w:ascii="Times New Roman" w:hAnsi="Times New Roman" w:cs="Times New Roman"/>
          <w:sz w:val="28"/>
          <w:szCs w:val="28"/>
          <w:lang w:val="kk-KZ"/>
        </w:rPr>
      </w:pPr>
      <w:r w:rsidRPr="002D734E">
        <w:rPr>
          <w:rFonts w:ascii="Times New Roman" w:hAnsi="Times New Roman" w:cs="Times New Roman"/>
          <w:sz w:val="28"/>
          <w:szCs w:val="28"/>
          <w:lang w:val="kk-KZ"/>
        </w:rPr>
        <w:t xml:space="preserve">● Өзін-өзі басқару ұйымымен бірлесе отырып, оқушылардың белсенді азаматтық ұстанымын қалыптастыру. </w:t>
      </w:r>
      <w:r w:rsidRPr="000B78FE">
        <w:rPr>
          <w:rFonts w:ascii="Times New Roman" w:hAnsi="Times New Roman" w:cs="Times New Roman"/>
          <w:sz w:val="28"/>
          <w:szCs w:val="28"/>
        </w:rPr>
        <w:t xml:space="preserve">2024–2025 оқу жылы барысында аға тәлімгер ретінде мектеп оқушыларының тәрбиесіне, азаматтық белсенділігіне және әлеуметтік жауапкершілігіне бағытталған бірқатар жұмыстар жүйелі түрде жүзеге асырылды. Жылдық жоспарға сай әр ай белгілі бір бағытқа арналды. Ай сайын өткізілген іс-шаралар оқушылардың ой-өрісін кеңейтіп, олардың бойында отансүйгіштік, мейірімділік, ұйымшылдық пен еңбекқорлық сынды қасиеттерді қалыптастыруға мүмкіндік берді. Мектеп парламенті мен «Жас Ұлан» ұйымының белсенділігі артты, оқушылар фракциялар арқылы өз бетімен іс ұйымдастыруға, жауапкершілік алуға дағдыланды. Тәрбие жұмыстары оқушының бойындағы жеке тұлғалық қасиеттерін дамытуға, қоғамдық өмірге белсенді араласуына бағытталды. Өткізілген іс-шаралардың барлығы әлеуметтік желіде, мектептің ресми парақшаларында жарияланып отырды. Бұл мектеп өмірінің ашықтығын қамтамасыз етіп қана қоймай, оқушылардың жетістігін көпшілікке танытуға ықпал етті. Жалпы, 2024–2025 </w:t>
      </w:r>
      <w:r w:rsidRPr="000B78FE">
        <w:rPr>
          <w:rFonts w:ascii="Times New Roman" w:hAnsi="Times New Roman" w:cs="Times New Roman"/>
          <w:sz w:val="28"/>
          <w:szCs w:val="28"/>
        </w:rPr>
        <w:lastRenderedPageBreak/>
        <w:t>оқу жылындағы тәлімгерлік жұмыс өз мақсатына жетіп, оқушылардың жан-жақты дамуына негіз болды. Алдағы оқу жылында да осы бағыттағы жұмыстар жалғасын табады деп сенемін</w:t>
      </w:r>
    </w:p>
    <w:p w14:paraId="36BD1977" w14:textId="77777777" w:rsidR="002D734E" w:rsidRDefault="002D734E" w:rsidP="000B78FE">
      <w:pPr>
        <w:jc w:val="both"/>
        <w:rPr>
          <w:rFonts w:ascii="Times New Roman" w:hAnsi="Times New Roman" w:cs="Times New Roman"/>
          <w:sz w:val="28"/>
          <w:szCs w:val="28"/>
          <w:lang w:val="kk-KZ"/>
        </w:rPr>
      </w:pPr>
    </w:p>
    <w:p w14:paraId="40B2317C" w14:textId="77777777" w:rsidR="002D734E" w:rsidRDefault="002D734E" w:rsidP="000B78FE">
      <w:pPr>
        <w:jc w:val="both"/>
        <w:rPr>
          <w:rFonts w:ascii="Times New Roman" w:hAnsi="Times New Roman" w:cs="Times New Roman"/>
          <w:sz w:val="28"/>
          <w:szCs w:val="28"/>
          <w:lang w:val="kk-KZ"/>
        </w:rPr>
      </w:pPr>
    </w:p>
    <w:p w14:paraId="0B536A80" w14:textId="4F3B83F9" w:rsidR="002D734E" w:rsidRPr="002D734E" w:rsidRDefault="002D734E" w:rsidP="000B78FE">
      <w:pPr>
        <w:jc w:val="both"/>
        <w:rPr>
          <w:rFonts w:ascii="Times New Roman" w:hAnsi="Times New Roman" w:cs="Times New Roman"/>
          <w:sz w:val="28"/>
          <w:szCs w:val="28"/>
          <w:lang w:val="kk-KZ"/>
        </w:rPr>
      </w:pPr>
      <w:r>
        <w:rPr>
          <w:rFonts w:ascii="Times New Roman" w:hAnsi="Times New Roman" w:cs="Times New Roman"/>
          <w:sz w:val="28"/>
          <w:szCs w:val="28"/>
          <w:lang w:val="kk-KZ"/>
        </w:rPr>
        <w:t>Аға тәлімгер :                         Сапарғали Д.М</w:t>
      </w:r>
    </w:p>
    <w:sectPr w:rsidR="002D734E" w:rsidRPr="002D7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7D"/>
    <w:rsid w:val="000B78FE"/>
    <w:rsid w:val="002D734E"/>
    <w:rsid w:val="00576044"/>
    <w:rsid w:val="007536CA"/>
    <w:rsid w:val="00797C8D"/>
    <w:rsid w:val="00C03A66"/>
    <w:rsid w:val="00CF499E"/>
    <w:rsid w:val="00EA587D"/>
    <w:rsid w:val="00F67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6310"/>
  <w15:chartTrackingRefBased/>
  <w15:docId w15:val="{D30EF495-BDD4-4569-B111-4446B01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5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5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58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58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58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58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58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58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58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8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58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58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58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58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58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587D"/>
    <w:rPr>
      <w:rFonts w:eastAsiaTheme="majorEastAsia" w:cstheme="majorBidi"/>
      <w:color w:val="595959" w:themeColor="text1" w:themeTint="A6"/>
    </w:rPr>
  </w:style>
  <w:style w:type="character" w:customStyle="1" w:styleId="80">
    <w:name w:val="Заголовок 8 Знак"/>
    <w:basedOn w:val="a0"/>
    <w:link w:val="8"/>
    <w:uiPriority w:val="9"/>
    <w:semiHidden/>
    <w:rsid w:val="00EA58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587D"/>
    <w:rPr>
      <w:rFonts w:eastAsiaTheme="majorEastAsia" w:cstheme="majorBidi"/>
      <w:color w:val="272727" w:themeColor="text1" w:themeTint="D8"/>
    </w:rPr>
  </w:style>
  <w:style w:type="paragraph" w:styleId="a3">
    <w:name w:val="Title"/>
    <w:basedOn w:val="a"/>
    <w:next w:val="a"/>
    <w:link w:val="a4"/>
    <w:uiPriority w:val="10"/>
    <w:qFormat/>
    <w:rsid w:val="00EA5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5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8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58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587D"/>
    <w:pPr>
      <w:spacing w:before="160"/>
      <w:jc w:val="center"/>
    </w:pPr>
    <w:rPr>
      <w:i/>
      <w:iCs/>
      <w:color w:val="404040" w:themeColor="text1" w:themeTint="BF"/>
    </w:rPr>
  </w:style>
  <w:style w:type="character" w:customStyle="1" w:styleId="22">
    <w:name w:val="Цитата 2 Знак"/>
    <w:basedOn w:val="a0"/>
    <w:link w:val="21"/>
    <w:uiPriority w:val="29"/>
    <w:rsid w:val="00EA587D"/>
    <w:rPr>
      <w:i/>
      <w:iCs/>
      <w:color w:val="404040" w:themeColor="text1" w:themeTint="BF"/>
    </w:rPr>
  </w:style>
  <w:style w:type="paragraph" w:styleId="a7">
    <w:name w:val="List Paragraph"/>
    <w:basedOn w:val="a"/>
    <w:uiPriority w:val="34"/>
    <w:qFormat/>
    <w:rsid w:val="00EA587D"/>
    <w:pPr>
      <w:ind w:left="720"/>
      <w:contextualSpacing/>
    </w:pPr>
  </w:style>
  <w:style w:type="character" w:styleId="a8">
    <w:name w:val="Intense Emphasis"/>
    <w:basedOn w:val="a0"/>
    <w:uiPriority w:val="21"/>
    <w:qFormat/>
    <w:rsid w:val="00EA587D"/>
    <w:rPr>
      <w:i/>
      <w:iCs/>
      <w:color w:val="2F5496" w:themeColor="accent1" w:themeShade="BF"/>
    </w:rPr>
  </w:style>
  <w:style w:type="paragraph" w:styleId="a9">
    <w:name w:val="Intense Quote"/>
    <w:basedOn w:val="a"/>
    <w:next w:val="a"/>
    <w:link w:val="aa"/>
    <w:uiPriority w:val="30"/>
    <w:qFormat/>
    <w:rsid w:val="00EA5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587D"/>
    <w:rPr>
      <w:i/>
      <w:iCs/>
      <w:color w:val="2F5496" w:themeColor="accent1" w:themeShade="BF"/>
    </w:rPr>
  </w:style>
  <w:style w:type="character" w:styleId="ab">
    <w:name w:val="Intense Reference"/>
    <w:basedOn w:val="a0"/>
    <w:uiPriority w:val="32"/>
    <w:qFormat/>
    <w:rsid w:val="00EA58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2025-10-17T05:23:00Z</dcterms:created>
  <dcterms:modified xsi:type="dcterms:W3CDTF">2025-10-17T06:02:00Z</dcterms:modified>
</cp:coreProperties>
</file>